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A" w:rsidRDefault="00AF7E9A">
      <w:r>
        <w:t>OSNOVNA ŠKOLA JOSIPA LOVRETIĆA OTOK</w:t>
      </w:r>
    </w:p>
    <w:p w:rsidR="00AF7E9A" w:rsidRPr="00215E3E" w:rsidRDefault="00AF7E9A"/>
    <w:p w:rsidR="00AF7E9A" w:rsidRPr="00215E3E" w:rsidRDefault="00AF7E9A" w:rsidP="00AF7E9A">
      <w:pPr>
        <w:jc w:val="center"/>
        <w:rPr>
          <w:b/>
        </w:rPr>
      </w:pPr>
      <w:r w:rsidRPr="00215E3E">
        <w:rPr>
          <w:b/>
        </w:rPr>
        <w:t xml:space="preserve">EVIDENCIJA SKLOPLJENIH UGOVORA </w:t>
      </w:r>
      <w:r w:rsidR="00D00834">
        <w:rPr>
          <w:b/>
        </w:rPr>
        <w:t>U 2012.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001"/>
        <w:gridCol w:w="1791"/>
        <w:gridCol w:w="1418"/>
        <w:gridCol w:w="1417"/>
        <w:gridCol w:w="1543"/>
        <w:gridCol w:w="2285"/>
      </w:tblGrid>
      <w:tr w:rsidR="00C021B0" w:rsidRPr="00AF7E9A" w:rsidTr="00B167F2">
        <w:tc>
          <w:tcPr>
            <w:tcW w:w="1101" w:type="dxa"/>
          </w:tcPr>
          <w:p w:rsidR="008F4F32" w:rsidRDefault="008F4F32"/>
          <w:p w:rsidR="008F4F32" w:rsidRPr="00AF7E9A" w:rsidRDefault="008F4F32">
            <w:r>
              <w:t>Redni broj</w:t>
            </w:r>
          </w:p>
        </w:tc>
        <w:tc>
          <w:tcPr>
            <w:tcW w:w="2126" w:type="dxa"/>
          </w:tcPr>
          <w:p w:rsidR="008F4F32" w:rsidRPr="00AF7E9A" w:rsidRDefault="008F4F32" w:rsidP="000E015B">
            <w:r>
              <w:t>Klasifikacijska oznaka /Urudžbeni broj</w:t>
            </w:r>
          </w:p>
        </w:tc>
        <w:tc>
          <w:tcPr>
            <w:tcW w:w="2001" w:type="dxa"/>
          </w:tcPr>
          <w:p w:rsidR="008F4F32" w:rsidRPr="00AF7E9A" w:rsidRDefault="008F4F32">
            <w:r>
              <w:t>Naziv ponuditelja s kojim je sklopljen ugovor</w:t>
            </w:r>
          </w:p>
        </w:tc>
        <w:tc>
          <w:tcPr>
            <w:tcW w:w="1791" w:type="dxa"/>
          </w:tcPr>
          <w:p w:rsidR="008F4F32" w:rsidRPr="00AF7E9A" w:rsidRDefault="008F4F32">
            <w:r>
              <w:t xml:space="preserve">Broj sklopljenog ugovora </w:t>
            </w:r>
          </w:p>
        </w:tc>
        <w:tc>
          <w:tcPr>
            <w:tcW w:w="1418" w:type="dxa"/>
          </w:tcPr>
          <w:p w:rsidR="008F4F32" w:rsidRPr="00AF7E9A" w:rsidRDefault="008F4F32" w:rsidP="000E015B">
            <w:r>
              <w:t>Iznos sklopljenog ugovora bez PDV-a</w:t>
            </w:r>
          </w:p>
        </w:tc>
        <w:tc>
          <w:tcPr>
            <w:tcW w:w="1417" w:type="dxa"/>
          </w:tcPr>
          <w:p w:rsidR="008F4F32" w:rsidRPr="00AF7E9A" w:rsidRDefault="008F4F32">
            <w:r>
              <w:t>Datum sklopljenog ugovora</w:t>
            </w:r>
          </w:p>
        </w:tc>
        <w:tc>
          <w:tcPr>
            <w:tcW w:w="1543" w:type="dxa"/>
          </w:tcPr>
          <w:p w:rsidR="008F4F32" w:rsidRPr="00AF7E9A" w:rsidRDefault="008F4F32">
            <w:r>
              <w:t>Rok trajanja ugovora</w:t>
            </w:r>
          </w:p>
        </w:tc>
        <w:tc>
          <w:tcPr>
            <w:tcW w:w="2285" w:type="dxa"/>
          </w:tcPr>
          <w:p w:rsidR="008F4F32" w:rsidRPr="00AF7E9A" w:rsidRDefault="008F4F32" w:rsidP="000E015B">
            <w:r>
              <w:t>Predmet ugovora</w:t>
            </w:r>
          </w:p>
        </w:tc>
      </w:tr>
      <w:tr w:rsidR="00312A62" w:rsidTr="00B167F2">
        <w:tc>
          <w:tcPr>
            <w:tcW w:w="1101" w:type="dxa"/>
          </w:tcPr>
          <w:p w:rsidR="00312A62" w:rsidRDefault="00215E3E" w:rsidP="00621539">
            <w:pPr>
              <w:jc w:val="center"/>
            </w:pPr>
            <w:r>
              <w:t>1.</w:t>
            </w:r>
            <w:r w:rsidR="00312A62">
              <w:t>.</w:t>
            </w:r>
          </w:p>
        </w:tc>
        <w:tc>
          <w:tcPr>
            <w:tcW w:w="2126" w:type="dxa"/>
          </w:tcPr>
          <w:p w:rsidR="00312A62" w:rsidRDefault="00312A62">
            <w:r>
              <w:t>333-01/13-01/01</w:t>
            </w:r>
          </w:p>
          <w:p w:rsidR="00312A62" w:rsidRDefault="00312A62">
            <w:r>
              <w:t>2188-25-01-12-01</w:t>
            </w:r>
          </w:p>
        </w:tc>
        <w:tc>
          <w:tcPr>
            <w:tcW w:w="2001" w:type="dxa"/>
          </w:tcPr>
          <w:p w:rsidR="00312A62" w:rsidRDefault="00814B64">
            <w:r>
              <w:t>Mehanotehna D.O.O</w:t>
            </w:r>
            <w:r w:rsidR="00312A62">
              <w:t>. Osijek</w:t>
            </w:r>
          </w:p>
        </w:tc>
        <w:tc>
          <w:tcPr>
            <w:tcW w:w="1791" w:type="dxa"/>
          </w:tcPr>
          <w:p w:rsidR="00312A62" w:rsidRDefault="00312A62">
            <w:r>
              <w:t>23/2012</w:t>
            </w:r>
          </w:p>
        </w:tc>
        <w:tc>
          <w:tcPr>
            <w:tcW w:w="1418" w:type="dxa"/>
          </w:tcPr>
          <w:p w:rsidR="00312A62" w:rsidRDefault="00312A62"/>
        </w:tc>
        <w:tc>
          <w:tcPr>
            <w:tcW w:w="1417" w:type="dxa"/>
          </w:tcPr>
          <w:p w:rsidR="00312A62" w:rsidRDefault="00814B64">
            <w:r>
              <w:t>24.1.2012</w:t>
            </w:r>
          </w:p>
        </w:tc>
        <w:tc>
          <w:tcPr>
            <w:tcW w:w="1543" w:type="dxa"/>
          </w:tcPr>
          <w:p w:rsidR="00312A62" w:rsidRDefault="00312A62">
            <w:r>
              <w:t>neodređeno</w:t>
            </w:r>
          </w:p>
        </w:tc>
        <w:tc>
          <w:tcPr>
            <w:tcW w:w="2285" w:type="dxa"/>
          </w:tcPr>
          <w:p w:rsidR="00312A62" w:rsidRDefault="00EC5E93">
            <w:r>
              <w:t>Servisiranje i popravak s potrošnim materijalom uredske tehnike i informatičke opreme</w:t>
            </w:r>
          </w:p>
        </w:tc>
      </w:tr>
      <w:tr w:rsidR="00312A62" w:rsidTr="00B167F2">
        <w:tc>
          <w:tcPr>
            <w:tcW w:w="1101" w:type="dxa"/>
          </w:tcPr>
          <w:p w:rsidR="00312A62" w:rsidRDefault="00215E3E" w:rsidP="00621539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312A62" w:rsidRDefault="00312A62">
            <w:r>
              <w:t>333</w:t>
            </w:r>
            <w:r w:rsidR="00B77DA7">
              <w:t>-01/13-01/02</w:t>
            </w:r>
          </w:p>
          <w:p w:rsidR="00B77DA7" w:rsidRDefault="00B77DA7">
            <w:r>
              <w:t>2188-25-01-12-01</w:t>
            </w:r>
          </w:p>
        </w:tc>
        <w:tc>
          <w:tcPr>
            <w:tcW w:w="2001" w:type="dxa"/>
          </w:tcPr>
          <w:p w:rsidR="00312A62" w:rsidRDefault="00B77DA7">
            <w:r>
              <w:t>HEP</w:t>
            </w:r>
            <w:r w:rsidR="00EC5E93">
              <w:t>-Operator d.o.o. Elektra</w:t>
            </w:r>
          </w:p>
          <w:p w:rsidR="00B77DA7" w:rsidRDefault="00B77DA7">
            <w:r>
              <w:t>Vinkovci</w:t>
            </w:r>
          </w:p>
        </w:tc>
        <w:tc>
          <w:tcPr>
            <w:tcW w:w="1791" w:type="dxa"/>
          </w:tcPr>
          <w:p w:rsidR="00312A62" w:rsidRDefault="00B77DA7">
            <w:r>
              <w:t>4009-12-000276</w:t>
            </w:r>
          </w:p>
        </w:tc>
        <w:tc>
          <w:tcPr>
            <w:tcW w:w="1418" w:type="dxa"/>
          </w:tcPr>
          <w:p w:rsidR="00312A62" w:rsidRDefault="00312A62"/>
        </w:tc>
        <w:tc>
          <w:tcPr>
            <w:tcW w:w="1417" w:type="dxa"/>
          </w:tcPr>
          <w:p w:rsidR="00312A62" w:rsidRDefault="00EC5E93">
            <w:r>
              <w:t>23.2.2012</w:t>
            </w:r>
          </w:p>
        </w:tc>
        <w:tc>
          <w:tcPr>
            <w:tcW w:w="1543" w:type="dxa"/>
          </w:tcPr>
          <w:p w:rsidR="00312A62" w:rsidRDefault="00B77DA7">
            <w:r>
              <w:t>neodređeno</w:t>
            </w:r>
          </w:p>
        </w:tc>
        <w:tc>
          <w:tcPr>
            <w:tcW w:w="2285" w:type="dxa"/>
          </w:tcPr>
          <w:p w:rsidR="00312A62" w:rsidRDefault="00EC5E93">
            <w:r>
              <w:t xml:space="preserve">Naknada za korištenje </w:t>
            </w:r>
            <w:r w:rsidR="00E023C1">
              <w:t>javne usluge na mreži niskog napona</w:t>
            </w:r>
          </w:p>
        </w:tc>
      </w:tr>
      <w:tr w:rsidR="00E60210" w:rsidTr="00B167F2">
        <w:tc>
          <w:tcPr>
            <w:tcW w:w="1101" w:type="dxa"/>
          </w:tcPr>
          <w:p w:rsidR="00E60210" w:rsidRDefault="00215E3E" w:rsidP="00621539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E60210" w:rsidRDefault="003D446A" w:rsidP="000E015B">
            <w:r>
              <w:t>333-01/12-01/3</w:t>
            </w:r>
          </w:p>
          <w:p w:rsidR="00E60210" w:rsidRDefault="00E60210" w:rsidP="000E015B">
            <w:r>
              <w:t>2188-25-01-12-01</w:t>
            </w:r>
          </w:p>
        </w:tc>
        <w:tc>
          <w:tcPr>
            <w:tcW w:w="2001" w:type="dxa"/>
          </w:tcPr>
          <w:p w:rsidR="00E60210" w:rsidRDefault="00E60210" w:rsidP="000E015B">
            <w:r>
              <w:t>Ex professo d.o.o. Vinkovci</w:t>
            </w:r>
          </w:p>
        </w:tc>
        <w:tc>
          <w:tcPr>
            <w:tcW w:w="1791" w:type="dxa"/>
          </w:tcPr>
          <w:p w:rsidR="00E60210" w:rsidRDefault="00E60210"/>
        </w:tc>
        <w:tc>
          <w:tcPr>
            <w:tcW w:w="1418" w:type="dxa"/>
          </w:tcPr>
          <w:p w:rsidR="00E60210" w:rsidRDefault="00E60210"/>
        </w:tc>
        <w:tc>
          <w:tcPr>
            <w:tcW w:w="1417" w:type="dxa"/>
          </w:tcPr>
          <w:p w:rsidR="00E60210" w:rsidRDefault="00D10501">
            <w:r>
              <w:t>19.3.2012</w:t>
            </w:r>
          </w:p>
        </w:tc>
        <w:tc>
          <w:tcPr>
            <w:tcW w:w="1543" w:type="dxa"/>
          </w:tcPr>
          <w:p w:rsidR="00E60210" w:rsidRDefault="00E60210">
            <w:r>
              <w:t>neodređeno</w:t>
            </w:r>
          </w:p>
        </w:tc>
        <w:tc>
          <w:tcPr>
            <w:tcW w:w="2285" w:type="dxa"/>
          </w:tcPr>
          <w:p w:rsidR="00E60210" w:rsidRDefault="00D10501">
            <w:r>
              <w:t>Održavanje i isporuka informatičke opreme i potrošnog materijala</w:t>
            </w:r>
          </w:p>
        </w:tc>
      </w:tr>
      <w:tr w:rsidR="00E60210" w:rsidTr="00B167F2">
        <w:tc>
          <w:tcPr>
            <w:tcW w:w="1101" w:type="dxa"/>
          </w:tcPr>
          <w:p w:rsidR="00E60210" w:rsidRDefault="00215E3E" w:rsidP="00621539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E60210" w:rsidRDefault="00E60210" w:rsidP="000E015B">
            <w:r>
              <w:t>333-01/12-01/05</w:t>
            </w:r>
          </w:p>
          <w:p w:rsidR="00E60210" w:rsidRDefault="00E60210" w:rsidP="000E015B">
            <w:r>
              <w:t>2188-25-01-12-01</w:t>
            </w:r>
          </w:p>
        </w:tc>
        <w:tc>
          <w:tcPr>
            <w:tcW w:w="2001" w:type="dxa"/>
          </w:tcPr>
          <w:p w:rsidR="00E60210" w:rsidRDefault="00D10501">
            <w:r>
              <w:t>Vinkoprom d.o.o.</w:t>
            </w:r>
          </w:p>
          <w:p w:rsidR="00E60210" w:rsidRDefault="00E60210">
            <w:r>
              <w:t>Vinkovci</w:t>
            </w:r>
          </w:p>
        </w:tc>
        <w:tc>
          <w:tcPr>
            <w:tcW w:w="1791" w:type="dxa"/>
          </w:tcPr>
          <w:p w:rsidR="00E60210" w:rsidRDefault="00E60210">
            <w:r>
              <w:t>KŠ22-12</w:t>
            </w:r>
          </w:p>
        </w:tc>
        <w:tc>
          <w:tcPr>
            <w:tcW w:w="1418" w:type="dxa"/>
          </w:tcPr>
          <w:p w:rsidR="00E60210" w:rsidRDefault="00E60210"/>
        </w:tc>
        <w:tc>
          <w:tcPr>
            <w:tcW w:w="1417" w:type="dxa"/>
          </w:tcPr>
          <w:p w:rsidR="00E60210" w:rsidRDefault="00D10501">
            <w:r>
              <w:t>13.03.2012</w:t>
            </w:r>
          </w:p>
        </w:tc>
        <w:tc>
          <w:tcPr>
            <w:tcW w:w="1543" w:type="dxa"/>
          </w:tcPr>
          <w:p w:rsidR="00E60210" w:rsidRDefault="003D446A">
            <w:r>
              <w:t>neodređeno</w:t>
            </w:r>
          </w:p>
        </w:tc>
        <w:tc>
          <w:tcPr>
            <w:tcW w:w="2285" w:type="dxa"/>
          </w:tcPr>
          <w:p w:rsidR="00E60210" w:rsidRDefault="00D10501">
            <w:r>
              <w:t>Potrošni materijal za održavanje škole</w:t>
            </w:r>
          </w:p>
        </w:tc>
      </w:tr>
      <w:tr w:rsidR="00E60210" w:rsidTr="00B167F2">
        <w:trPr>
          <w:trHeight w:val="669"/>
        </w:trPr>
        <w:tc>
          <w:tcPr>
            <w:tcW w:w="1101" w:type="dxa"/>
          </w:tcPr>
          <w:p w:rsidR="00E60210" w:rsidRDefault="00215E3E" w:rsidP="00621539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E60210" w:rsidRDefault="00E60210" w:rsidP="000E015B">
            <w:r>
              <w:t>333-01/12-01/06</w:t>
            </w:r>
          </w:p>
          <w:p w:rsidR="00E60210" w:rsidRDefault="00E60210" w:rsidP="000E015B">
            <w:r>
              <w:t>2188-25-01-12-01</w:t>
            </w:r>
          </w:p>
        </w:tc>
        <w:tc>
          <w:tcPr>
            <w:tcW w:w="2001" w:type="dxa"/>
          </w:tcPr>
          <w:p w:rsidR="00E60210" w:rsidRDefault="00E60210">
            <w:r>
              <w:t>Leprinka d.o.o.</w:t>
            </w:r>
          </w:p>
          <w:p w:rsidR="00E60210" w:rsidRDefault="00E60210">
            <w:r>
              <w:t>Iščići</w:t>
            </w:r>
          </w:p>
        </w:tc>
        <w:tc>
          <w:tcPr>
            <w:tcW w:w="1791" w:type="dxa"/>
          </w:tcPr>
          <w:p w:rsidR="00E60210" w:rsidRDefault="00E60210">
            <w:r>
              <w:t>42/2012</w:t>
            </w:r>
          </w:p>
        </w:tc>
        <w:tc>
          <w:tcPr>
            <w:tcW w:w="1418" w:type="dxa"/>
          </w:tcPr>
          <w:p w:rsidR="00E60210" w:rsidRDefault="00E60210">
            <w:r>
              <w:t>200,00</w:t>
            </w:r>
          </w:p>
        </w:tc>
        <w:tc>
          <w:tcPr>
            <w:tcW w:w="1417" w:type="dxa"/>
          </w:tcPr>
          <w:p w:rsidR="00E60210" w:rsidRDefault="00D10501">
            <w:r>
              <w:t>19.3.2012</w:t>
            </w:r>
          </w:p>
        </w:tc>
        <w:tc>
          <w:tcPr>
            <w:tcW w:w="1543" w:type="dxa"/>
          </w:tcPr>
          <w:p w:rsidR="00E60210" w:rsidRDefault="00E60210">
            <w:r>
              <w:t>1 godina uz obnavljanje istog</w:t>
            </w:r>
          </w:p>
        </w:tc>
        <w:tc>
          <w:tcPr>
            <w:tcW w:w="2285" w:type="dxa"/>
          </w:tcPr>
          <w:p w:rsidR="00E60210" w:rsidRDefault="00654937">
            <w:r>
              <w:t>održavanje programskog paketa</w:t>
            </w:r>
            <w:r w:rsidR="00E60210">
              <w:t xml:space="preserve"> tajništvo</w:t>
            </w:r>
          </w:p>
        </w:tc>
      </w:tr>
      <w:tr w:rsidR="00E60210" w:rsidTr="00B167F2">
        <w:tc>
          <w:tcPr>
            <w:tcW w:w="1101" w:type="dxa"/>
          </w:tcPr>
          <w:p w:rsidR="00E60210" w:rsidRDefault="00215E3E" w:rsidP="00621539">
            <w:pPr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E60210" w:rsidRDefault="00E60210" w:rsidP="000E015B">
            <w:r>
              <w:t>333-01/12-01/07</w:t>
            </w:r>
          </w:p>
          <w:p w:rsidR="00E60210" w:rsidRDefault="00E60210" w:rsidP="000E015B">
            <w:r>
              <w:t>2188-25-01-12-01</w:t>
            </w:r>
          </w:p>
        </w:tc>
        <w:tc>
          <w:tcPr>
            <w:tcW w:w="2001" w:type="dxa"/>
          </w:tcPr>
          <w:p w:rsidR="00E60210" w:rsidRDefault="00E60210">
            <w:r>
              <w:t>HEP Opskrba d.o.o. Zagreb</w:t>
            </w:r>
          </w:p>
        </w:tc>
        <w:tc>
          <w:tcPr>
            <w:tcW w:w="1791" w:type="dxa"/>
          </w:tcPr>
          <w:p w:rsidR="00E60210" w:rsidRDefault="00757655">
            <w:r>
              <w:t>O-12-2262</w:t>
            </w:r>
            <w:r w:rsidR="00E60210">
              <w:t>45</w:t>
            </w:r>
          </w:p>
        </w:tc>
        <w:tc>
          <w:tcPr>
            <w:tcW w:w="1418" w:type="dxa"/>
          </w:tcPr>
          <w:p w:rsidR="00E60210" w:rsidRDefault="00E60210"/>
        </w:tc>
        <w:tc>
          <w:tcPr>
            <w:tcW w:w="1417" w:type="dxa"/>
          </w:tcPr>
          <w:p w:rsidR="00E60210" w:rsidRDefault="00654937">
            <w:r>
              <w:t>13.8.2012</w:t>
            </w:r>
          </w:p>
        </w:tc>
        <w:tc>
          <w:tcPr>
            <w:tcW w:w="1543" w:type="dxa"/>
          </w:tcPr>
          <w:p w:rsidR="00E60210" w:rsidRDefault="00E60210">
            <w:r>
              <w:t>do opoziva osnivača</w:t>
            </w:r>
          </w:p>
        </w:tc>
        <w:tc>
          <w:tcPr>
            <w:tcW w:w="2285" w:type="dxa"/>
          </w:tcPr>
          <w:p w:rsidR="00E60210" w:rsidRDefault="00C021B0">
            <w:r>
              <w:t>o</w:t>
            </w:r>
            <w:r w:rsidR="00E60210">
              <w:t>pskrba električnom energijom</w:t>
            </w:r>
          </w:p>
          <w:p w:rsidR="00C021B0" w:rsidRDefault="00C021B0"/>
        </w:tc>
        <w:bookmarkStart w:id="0" w:name="_GoBack"/>
        <w:bookmarkEnd w:id="0"/>
      </w:tr>
      <w:tr w:rsidR="00C021B0" w:rsidTr="00B167F2">
        <w:tc>
          <w:tcPr>
            <w:tcW w:w="1101" w:type="dxa"/>
          </w:tcPr>
          <w:p w:rsidR="00C021B0" w:rsidRDefault="00215E3E" w:rsidP="00621539">
            <w:pPr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C021B0" w:rsidRDefault="00C55230" w:rsidP="000E015B">
            <w:r>
              <w:t>333-01/12-01/09</w:t>
            </w:r>
          </w:p>
          <w:p w:rsidR="00C021B0" w:rsidRDefault="00C55230" w:rsidP="000E015B">
            <w:r>
              <w:t>378-12-01</w:t>
            </w:r>
          </w:p>
        </w:tc>
        <w:tc>
          <w:tcPr>
            <w:tcW w:w="2001" w:type="dxa"/>
          </w:tcPr>
          <w:p w:rsidR="00C021B0" w:rsidRDefault="00687F94">
            <w:r>
              <w:t>Mercator-H d.o.o.</w:t>
            </w:r>
          </w:p>
          <w:p w:rsidR="00687F94" w:rsidRDefault="00687F94">
            <w:r>
              <w:t>Sesvete</w:t>
            </w:r>
          </w:p>
        </w:tc>
        <w:tc>
          <w:tcPr>
            <w:tcW w:w="1791" w:type="dxa"/>
          </w:tcPr>
          <w:p w:rsidR="00C021B0" w:rsidRDefault="00687F94">
            <w:r>
              <w:t>617-2012/MH</w:t>
            </w:r>
          </w:p>
        </w:tc>
        <w:tc>
          <w:tcPr>
            <w:tcW w:w="1418" w:type="dxa"/>
          </w:tcPr>
          <w:p w:rsidR="00C021B0" w:rsidRDefault="00C021B0"/>
        </w:tc>
        <w:tc>
          <w:tcPr>
            <w:tcW w:w="1417" w:type="dxa"/>
          </w:tcPr>
          <w:p w:rsidR="00C021B0" w:rsidRDefault="00654937">
            <w:r>
              <w:t>1.4.2012</w:t>
            </w:r>
          </w:p>
        </w:tc>
        <w:tc>
          <w:tcPr>
            <w:tcW w:w="1543" w:type="dxa"/>
          </w:tcPr>
          <w:p w:rsidR="00C021B0" w:rsidRDefault="00687F94">
            <w:r>
              <w:t>neodređeno</w:t>
            </w:r>
          </w:p>
        </w:tc>
        <w:tc>
          <w:tcPr>
            <w:tcW w:w="2285" w:type="dxa"/>
          </w:tcPr>
          <w:p w:rsidR="00C021B0" w:rsidRDefault="00C55230">
            <w:r>
              <w:t>namirnice i ostala roba po izboru</w:t>
            </w:r>
            <w:r w:rsidR="00687F94">
              <w:t xml:space="preserve"> </w:t>
            </w:r>
          </w:p>
        </w:tc>
      </w:tr>
    </w:tbl>
    <w:p w:rsidR="00AF7E9A" w:rsidRDefault="00AF7E9A"/>
    <w:p w:rsidR="00A3034A" w:rsidRDefault="00A3034A"/>
    <w:sectPr w:rsidR="00A3034A" w:rsidSect="00A032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E9A"/>
    <w:rsid w:val="00015A19"/>
    <w:rsid w:val="0004033F"/>
    <w:rsid w:val="00215E3E"/>
    <w:rsid w:val="00312A62"/>
    <w:rsid w:val="003743A9"/>
    <w:rsid w:val="003D446A"/>
    <w:rsid w:val="00402A8D"/>
    <w:rsid w:val="006068E5"/>
    <w:rsid w:val="006130E4"/>
    <w:rsid w:val="00621539"/>
    <w:rsid w:val="00654937"/>
    <w:rsid w:val="00687F94"/>
    <w:rsid w:val="006C0077"/>
    <w:rsid w:val="0073231C"/>
    <w:rsid w:val="00757655"/>
    <w:rsid w:val="007A3B56"/>
    <w:rsid w:val="00814B64"/>
    <w:rsid w:val="008F4F32"/>
    <w:rsid w:val="009160C3"/>
    <w:rsid w:val="00954621"/>
    <w:rsid w:val="0098652A"/>
    <w:rsid w:val="009F2D19"/>
    <w:rsid w:val="00A032A7"/>
    <w:rsid w:val="00A3034A"/>
    <w:rsid w:val="00A85BB7"/>
    <w:rsid w:val="00AB3B2D"/>
    <w:rsid w:val="00AF7E9A"/>
    <w:rsid w:val="00B167F2"/>
    <w:rsid w:val="00B77DA7"/>
    <w:rsid w:val="00C021B0"/>
    <w:rsid w:val="00C55230"/>
    <w:rsid w:val="00D00834"/>
    <w:rsid w:val="00D10501"/>
    <w:rsid w:val="00D75989"/>
    <w:rsid w:val="00E023C1"/>
    <w:rsid w:val="00E60210"/>
    <w:rsid w:val="00E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3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2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97C46-A58F-4BFB-84E1-E3AE3DE5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Skola</cp:lastModifiedBy>
  <cp:revision>7</cp:revision>
  <cp:lastPrinted>2015-09-18T09:56:00Z</cp:lastPrinted>
  <dcterms:created xsi:type="dcterms:W3CDTF">2014-12-04T11:54:00Z</dcterms:created>
  <dcterms:modified xsi:type="dcterms:W3CDTF">2012-12-12T11:01:00Z</dcterms:modified>
</cp:coreProperties>
</file>